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44" w:rsidRPr="00C95844" w:rsidRDefault="00C95844" w:rsidP="00C95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b/>
          <w:bCs/>
          <w:color w:val="000080"/>
          <w:spacing w:val="2"/>
          <w:sz w:val="28"/>
          <w:szCs w:val="28"/>
          <w:u w:val="single"/>
          <w:lang w:val="uk-UA" w:eastAsia="ru-RU"/>
        </w:rPr>
        <w:t>Тема:</w:t>
      </w:r>
      <w:r w:rsidRPr="00C9584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uk-UA" w:eastAsia="ru-RU"/>
        </w:rPr>
        <w:t xml:space="preserve"> </w:t>
      </w:r>
      <w:r w:rsidRPr="00C95844">
        <w:rPr>
          <w:rFonts w:ascii="Times New Roman" w:eastAsia="Times New Roman" w:hAnsi="Times New Roman" w:cs="Times New Roman"/>
          <w:b/>
          <w:bCs/>
          <w:color w:val="000080"/>
          <w:spacing w:val="4"/>
          <w:sz w:val="28"/>
          <w:szCs w:val="28"/>
          <w:lang w:val="uk-UA" w:eastAsia="ru-RU"/>
        </w:rPr>
        <w:t>Формування передумов незалежності України.</w:t>
      </w:r>
    </w:p>
    <w:p w:rsidR="00C95844" w:rsidRPr="00C95844" w:rsidRDefault="00C95844" w:rsidP="00C95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val="uk-UA" w:eastAsia="ru-RU"/>
        </w:rPr>
        <w:t>Мета:</w:t>
      </w:r>
      <w:r w:rsidRPr="00C95844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 xml:space="preserve"> </w:t>
      </w: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>Показати початок розгортання державотворчих проце</w:t>
      </w:r>
      <w:r w:rsidRPr="00C95844">
        <w:rPr>
          <w:rFonts w:ascii="Times New Roman" w:eastAsia="Times New Roman" w:hAnsi="Times New Roman" w:cs="Times New Roman"/>
          <w:color w:val="000080"/>
          <w:spacing w:val="6"/>
          <w:sz w:val="28"/>
          <w:szCs w:val="28"/>
          <w:lang w:val="uk-UA" w:eastAsia="ru-RU"/>
        </w:rPr>
        <w:t>сів. Розкрити суть Декларації про державний суве</w:t>
      </w: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>ренітет УРСР. Пояснити причини провалу спроб збе</w:t>
      </w:r>
      <w:r w:rsidRPr="00C95844">
        <w:rPr>
          <w:rFonts w:ascii="Times New Roman" w:eastAsia="Times New Roman" w:hAnsi="Times New Roman" w:cs="Times New Roman"/>
          <w:color w:val="000080"/>
          <w:spacing w:val="9"/>
          <w:sz w:val="28"/>
          <w:szCs w:val="28"/>
          <w:lang w:val="uk-UA" w:eastAsia="ru-RU"/>
        </w:rPr>
        <w:t xml:space="preserve">реження СРСР. Формувати навички користування </w:t>
      </w:r>
      <w:r w:rsidRPr="00C9584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lang w:val="uk-UA" w:eastAsia="ru-RU"/>
        </w:rPr>
        <w:t xml:space="preserve">науковою термінологією. Розвивати логічне та історичне, </w:t>
      </w:r>
      <w:r w:rsidRPr="00C9584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lang w:val="uk-UA" w:eastAsia="ru-RU"/>
        </w:rPr>
        <w:t>мислення учнів. Виховувати в учнів почуття патріотиз</w:t>
      </w:r>
      <w:r w:rsidRPr="00C9584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lang w:val="uk-UA" w:eastAsia="ru-RU"/>
        </w:rPr>
        <w:t xml:space="preserve">му, толерантності, поваги до історичного минулого своєї </w:t>
      </w:r>
      <w:r w:rsidRPr="00C9584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lang w:val="uk-UA" w:eastAsia="ru-RU"/>
        </w:rPr>
        <w:t>держави.</w:t>
      </w: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b/>
          <w:bCs/>
          <w:color w:val="000080"/>
          <w:spacing w:val="3"/>
          <w:sz w:val="28"/>
          <w:szCs w:val="28"/>
          <w:u w:val="single"/>
          <w:lang w:val="uk-UA" w:eastAsia="ru-RU"/>
        </w:rPr>
        <w:t>Тип уроку</w:t>
      </w: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>: комбінований.</w:t>
      </w: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b/>
          <w:bCs/>
          <w:color w:val="000080"/>
          <w:spacing w:val="2"/>
          <w:sz w:val="28"/>
          <w:szCs w:val="28"/>
          <w:u w:val="single"/>
          <w:lang w:val="uk-UA" w:eastAsia="ru-RU"/>
        </w:rPr>
        <w:t>Обладнання</w:t>
      </w:r>
      <w:r w:rsidRPr="00C9584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lang w:val="uk-UA" w:eastAsia="ru-RU"/>
        </w:rPr>
        <w:t xml:space="preserve">: підручник </w:t>
      </w:r>
      <w:proofErr w:type="spellStart"/>
      <w:r w:rsidRPr="00C9584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lang w:val="uk-UA" w:eastAsia="ru-RU"/>
        </w:rPr>
        <w:t>“</w:t>
      </w:r>
      <w:r w:rsidRPr="00C95844">
        <w:rPr>
          <w:rFonts w:ascii="Times New Roman" w:eastAsia="Times New Roman" w:hAnsi="Times New Roman" w:cs="Times New Roman"/>
          <w:color w:val="000080"/>
          <w:spacing w:val="7"/>
          <w:sz w:val="28"/>
          <w:szCs w:val="28"/>
          <w:lang w:val="uk-UA" w:eastAsia="ru-RU"/>
        </w:rPr>
        <w:t>Історія</w:t>
      </w:r>
      <w:proofErr w:type="spellEnd"/>
      <w:r w:rsidRPr="00C95844">
        <w:rPr>
          <w:rFonts w:ascii="Times New Roman" w:eastAsia="Times New Roman" w:hAnsi="Times New Roman" w:cs="Times New Roman"/>
          <w:color w:val="000080"/>
          <w:spacing w:val="7"/>
          <w:sz w:val="28"/>
          <w:szCs w:val="28"/>
          <w:lang w:val="uk-UA" w:eastAsia="ru-RU"/>
        </w:rPr>
        <w:t xml:space="preserve"> </w:t>
      </w:r>
      <w:proofErr w:type="spellStart"/>
      <w:r w:rsidRPr="00C95844">
        <w:rPr>
          <w:rFonts w:ascii="Times New Roman" w:eastAsia="Times New Roman" w:hAnsi="Times New Roman" w:cs="Times New Roman"/>
          <w:color w:val="000080"/>
          <w:spacing w:val="7"/>
          <w:sz w:val="28"/>
          <w:szCs w:val="28"/>
          <w:lang w:val="uk-UA" w:eastAsia="ru-RU"/>
        </w:rPr>
        <w:t>України.”</w:t>
      </w:r>
      <w:proofErr w:type="spellEnd"/>
      <w:r w:rsidRPr="00C95844">
        <w:rPr>
          <w:rFonts w:ascii="Times New Roman" w:eastAsia="Times New Roman" w:hAnsi="Times New Roman" w:cs="Times New Roman"/>
          <w:color w:val="000080"/>
          <w:spacing w:val="7"/>
          <w:sz w:val="28"/>
          <w:szCs w:val="28"/>
          <w:lang w:val="uk-UA" w:eastAsia="ru-RU"/>
        </w:rPr>
        <w:t xml:space="preserve"> 11 кл. О. В. </w:t>
      </w:r>
      <w:proofErr w:type="spellStart"/>
      <w:r w:rsidRPr="00C95844">
        <w:rPr>
          <w:rFonts w:ascii="Times New Roman" w:eastAsia="Times New Roman" w:hAnsi="Times New Roman" w:cs="Times New Roman"/>
          <w:color w:val="000080"/>
          <w:spacing w:val="7"/>
          <w:sz w:val="28"/>
          <w:szCs w:val="28"/>
          <w:lang w:val="uk-UA" w:eastAsia="ru-RU"/>
        </w:rPr>
        <w:t>Гісем</w:t>
      </w:r>
      <w:proofErr w:type="spellEnd"/>
      <w:r w:rsidRPr="00C95844">
        <w:rPr>
          <w:rFonts w:ascii="Times New Roman" w:eastAsia="Times New Roman" w:hAnsi="Times New Roman" w:cs="Times New Roman"/>
          <w:color w:val="000080"/>
          <w:spacing w:val="7"/>
          <w:sz w:val="28"/>
          <w:szCs w:val="28"/>
          <w:lang w:val="uk-UA" w:eastAsia="ru-RU"/>
        </w:rPr>
        <w:t>, О.О. Мартинюк</w:t>
      </w:r>
      <w:r w:rsidRPr="00C9584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lang w:val="uk-UA" w:eastAsia="ru-RU"/>
        </w:rPr>
        <w:t xml:space="preserve">, стінна карта «Україна в період </w:t>
      </w:r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>боротьби за незалежність (1985—1991)», атлас.</w:t>
      </w: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b/>
          <w:bCs/>
          <w:color w:val="000080"/>
          <w:spacing w:val="3"/>
          <w:sz w:val="28"/>
          <w:szCs w:val="28"/>
          <w:u w:val="single"/>
          <w:lang w:val="uk-UA" w:eastAsia="ru-RU"/>
        </w:rPr>
        <w:t>Основні поняття і терміни:</w:t>
      </w: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 xml:space="preserve"> референдум, союзний договір.</w:t>
      </w:r>
      <w:r w:rsidRPr="00C95844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 xml:space="preserve"> </w:t>
      </w: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C95844" w:rsidRPr="00C95844" w:rsidRDefault="00C95844" w:rsidP="00C95844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b/>
          <w:color w:val="000080"/>
          <w:spacing w:val="-14"/>
          <w:sz w:val="28"/>
          <w:szCs w:val="28"/>
          <w:lang w:val="uk-UA" w:eastAsia="ru-RU"/>
        </w:rPr>
        <w:t>Структура уроку</w:t>
      </w:r>
    </w:p>
    <w:p w:rsidR="00C95844" w:rsidRPr="00C95844" w:rsidRDefault="00C95844" w:rsidP="00C9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>І. Перевірка знань</w:t>
      </w:r>
      <w:r w:rsidRPr="00C95844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 xml:space="preserve"> </w:t>
      </w:r>
    </w:p>
    <w:p w:rsidR="00C95844" w:rsidRPr="00C95844" w:rsidRDefault="00C95844" w:rsidP="00C9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>II. Вивчення нового матеріалу</w:t>
      </w:r>
    </w:p>
    <w:p w:rsidR="00C95844" w:rsidRPr="00C95844" w:rsidRDefault="00C95844" w:rsidP="00C95844">
      <w:pPr>
        <w:spacing w:after="0" w:line="240" w:lineRule="auto"/>
        <w:ind w:left="16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b/>
          <w:color w:val="000080"/>
          <w:spacing w:val="3"/>
          <w:sz w:val="28"/>
          <w:szCs w:val="28"/>
          <w:lang w:val="uk-UA" w:eastAsia="ru-RU"/>
        </w:rPr>
        <w:t>План:</w:t>
      </w:r>
      <w:r w:rsidRPr="00C95844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uk-UA" w:eastAsia="ru-RU"/>
        </w:rPr>
        <w:t xml:space="preserve"> </w:t>
      </w:r>
    </w:p>
    <w:p w:rsidR="00C95844" w:rsidRPr="00C95844" w:rsidRDefault="00C95844" w:rsidP="00C95844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Vub" w:history="1">
        <w:r w:rsidRPr="00C95844">
          <w:rPr>
            <w:rFonts w:ascii="Times New Roman" w:eastAsia="Times New Roman" w:hAnsi="Times New Roman" w:cs="Times New Roman"/>
            <w:color w:val="808000"/>
            <w:spacing w:val="3"/>
            <w:sz w:val="28"/>
            <w:u w:val="single"/>
            <w:lang w:val="uk-UA" w:eastAsia="ru-RU"/>
          </w:rPr>
          <w:t>1. Вибори до ВР УРСР 1990р.</w:t>
        </w:r>
      </w:hyperlink>
      <w:r w:rsidRPr="00C95844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 xml:space="preserve"> </w:t>
      </w:r>
    </w:p>
    <w:p w:rsidR="00C95844" w:rsidRPr="00C95844" w:rsidRDefault="00C95844" w:rsidP="00C95844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Dek" w:history="1">
        <w:r w:rsidRPr="00C95844">
          <w:rPr>
            <w:rFonts w:ascii="Times New Roman" w:eastAsia="Times New Roman" w:hAnsi="Times New Roman" w:cs="Times New Roman"/>
            <w:color w:val="808000"/>
            <w:spacing w:val="3"/>
            <w:sz w:val="28"/>
            <w:u w:val="single"/>
            <w:lang w:val="uk-UA" w:eastAsia="ru-RU"/>
          </w:rPr>
          <w:t>2. Декларація про державний суверенітет України.</w:t>
        </w:r>
      </w:hyperlink>
      <w:r w:rsidRPr="00C95844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 xml:space="preserve"> </w:t>
      </w:r>
    </w:p>
    <w:p w:rsidR="00C95844" w:rsidRPr="00C95844" w:rsidRDefault="00C95844" w:rsidP="00C95844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Pol" w:history="1">
        <w:r w:rsidRPr="00C95844">
          <w:rPr>
            <w:rFonts w:ascii="Times New Roman" w:eastAsia="Times New Roman" w:hAnsi="Times New Roman" w:cs="Times New Roman"/>
            <w:color w:val="808000"/>
            <w:spacing w:val="1"/>
            <w:sz w:val="28"/>
            <w:u w:val="single"/>
            <w:lang w:val="uk-UA" w:eastAsia="ru-RU"/>
          </w:rPr>
          <w:t>3. Політична конфронтація восени 1990 р. Провал спроб збереження СРСР.</w:t>
        </w:r>
      </w:hyperlink>
      <w:r w:rsidRPr="00C9584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lang w:val="uk-UA" w:eastAsia="ru-RU"/>
        </w:rPr>
        <w:t xml:space="preserve"> </w:t>
      </w:r>
    </w:p>
    <w:p w:rsidR="00C95844" w:rsidRPr="00C95844" w:rsidRDefault="00C95844" w:rsidP="00C9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-8"/>
          <w:sz w:val="28"/>
          <w:szCs w:val="28"/>
          <w:lang w:eastAsia="ru-RU"/>
        </w:rPr>
        <w:t xml:space="preserve">III. </w:t>
      </w: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>Закріплення нових знань</w:t>
      </w:r>
      <w:r w:rsidRPr="00C95844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C95844" w:rsidRPr="00C95844" w:rsidRDefault="00C95844" w:rsidP="00C9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-18"/>
          <w:sz w:val="28"/>
          <w:szCs w:val="28"/>
          <w:lang w:eastAsia="ru-RU"/>
        </w:rPr>
        <w:t xml:space="preserve">IV. </w:t>
      </w:r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>Підсумки уроку</w:t>
      </w:r>
      <w:r w:rsidRPr="00C95844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 xml:space="preserve"> </w:t>
      </w:r>
    </w:p>
    <w:p w:rsidR="00C95844" w:rsidRPr="00C95844" w:rsidRDefault="00C95844" w:rsidP="00C9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-20"/>
          <w:sz w:val="28"/>
          <w:szCs w:val="28"/>
          <w:lang w:eastAsia="ru-RU"/>
        </w:rPr>
        <w:t xml:space="preserve">V. </w:t>
      </w:r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>Домашнє завдання</w:t>
      </w:r>
      <w:r w:rsidRPr="00C95844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 xml:space="preserve"> </w:t>
      </w:r>
    </w:p>
    <w:p w:rsidR="00C95844" w:rsidRPr="00C95844" w:rsidRDefault="00C95844" w:rsidP="00C9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44" w:rsidRPr="00C95844" w:rsidRDefault="00C95844" w:rsidP="00C9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b/>
          <w:bCs/>
          <w:color w:val="000080"/>
          <w:spacing w:val="-4"/>
          <w:sz w:val="28"/>
          <w:szCs w:val="28"/>
          <w:lang w:val="uk-UA" w:eastAsia="ru-RU"/>
        </w:rPr>
        <w:t>І. ПЕРЕВІРКА ЗНАНЬ</w:t>
      </w:r>
    </w:p>
    <w:p w:rsidR="00C95844" w:rsidRPr="00C95844" w:rsidRDefault="00C95844" w:rsidP="00C95844">
      <w:pPr>
        <w:numPr>
          <w:ilvl w:val="0"/>
          <w:numId w:val="1"/>
        </w:numPr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 xml:space="preserve">Чим була зумовлена активізація національного руху в Україні </w:t>
      </w:r>
      <w:r w:rsidRPr="00C9584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lang w:val="uk-UA" w:eastAsia="ru-RU"/>
        </w:rPr>
        <w:t>наприкінці 1980-х років?</w:t>
      </w:r>
      <w:r w:rsidRPr="00C95844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 xml:space="preserve"> </w:t>
      </w:r>
    </w:p>
    <w:p w:rsidR="00C95844" w:rsidRPr="00C95844" w:rsidRDefault="00C95844" w:rsidP="00C95844">
      <w:pPr>
        <w:numPr>
          <w:ilvl w:val="0"/>
          <w:numId w:val="1"/>
        </w:numPr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lang w:val="uk-UA" w:eastAsia="ru-RU"/>
        </w:rPr>
        <w:t xml:space="preserve">Охарактеризуйте процес трансформації Народного руху України. </w:t>
      </w:r>
    </w:p>
    <w:p w:rsidR="00C95844" w:rsidRPr="00C95844" w:rsidRDefault="00C95844" w:rsidP="00C95844">
      <w:pPr>
        <w:numPr>
          <w:ilvl w:val="0"/>
          <w:numId w:val="1"/>
        </w:numPr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>Як відбувалося становлення багатопартійності в Україні?</w:t>
      </w:r>
      <w:r w:rsidRPr="00C95844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 xml:space="preserve"> </w:t>
      </w:r>
    </w:p>
    <w:p w:rsidR="00C95844" w:rsidRPr="00C95844" w:rsidRDefault="00C95844" w:rsidP="00C95844">
      <w:pPr>
        <w:numPr>
          <w:ilvl w:val="0"/>
          <w:numId w:val="1"/>
        </w:numPr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>Дайте класифікацію новоутвореним партіям.</w:t>
      </w:r>
      <w:r w:rsidRPr="00C95844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 xml:space="preserve"> </w:t>
      </w:r>
    </w:p>
    <w:p w:rsidR="00C95844" w:rsidRPr="00C95844" w:rsidRDefault="00C95844" w:rsidP="00C95844">
      <w:pPr>
        <w:numPr>
          <w:ilvl w:val="0"/>
          <w:numId w:val="1"/>
        </w:numPr>
        <w:spacing w:after="0" w:line="240" w:lineRule="auto"/>
        <w:ind w:left="1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9"/>
          <w:sz w:val="28"/>
          <w:szCs w:val="28"/>
          <w:lang w:val="uk-UA" w:eastAsia="ru-RU"/>
        </w:rPr>
        <w:t>Які процеси відбувалися в КПРС і, відповідно, в КПУ? Що</w:t>
      </w:r>
      <w:r w:rsidRPr="00C95844">
        <w:rPr>
          <w:rFonts w:ascii="Times New Roman" w:eastAsia="Times New Roman" w:hAnsi="Times New Roman" w:cs="Times New Roman"/>
          <w:color w:val="000080"/>
          <w:spacing w:val="9"/>
          <w:sz w:val="28"/>
          <w:szCs w:val="28"/>
          <w:lang w:val="en-US" w:eastAsia="ru-RU"/>
        </w:rPr>
        <w:t xml:space="preserve"> </w:t>
      </w:r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>таке «</w:t>
      </w:r>
      <w:proofErr w:type="spellStart"/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>демплатформа</w:t>
      </w:r>
      <w:proofErr w:type="spellEnd"/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>»?</w:t>
      </w:r>
    </w:p>
    <w:p w:rsidR="00C95844" w:rsidRPr="00C95844" w:rsidRDefault="00C95844" w:rsidP="00C9584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95844" w:rsidRPr="00C95844" w:rsidRDefault="00C95844" w:rsidP="00C9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b/>
          <w:bCs/>
          <w:color w:val="000080"/>
          <w:spacing w:val="-4"/>
          <w:sz w:val="28"/>
          <w:szCs w:val="28"/>
          <w:lang w:val="en-US" w:eastAsia="ru-RU"/>
        </w:rPr>
        <w:t>II</w:t>
      </w:r>
      <w:r w:rsidRPr="00C95844">
        <w:rPr>
          <w:rFonts w:ascii="Times New Roman" w:eastAsia="Times New Roman" w:hAnsi="Times New Roman" w:cs="Times New Roman"/>
          <w:b/>
          <w:bCs/>
          <w:color w:val="000080"/>
          <w:spacing w:val="-4"/>
          <w:sz w:val="28"/>
          <w:szCs w:val="28"/>
          <w:lang w:eastAsia="ru-RU"/>
        </w:rPr>
        <w:t xml:space="preserve">. </w:t>
      </w:r>
      <w:r w:rsidRPr="00C95844">
        <w:rPr>
          <w:rFonts w:ascii="Times New Roman" w:eastAsia="Times New Roman" w:hAnsi="Times New Roman" w:cs="Times New Roman"/>
          <w:b/>
          <w:bCs/>
          <w:color w:val="000080"/>
          <w:spacing w:val="-4"/>
          <w:sz w:val="28"/>
          <w:szCs w:val="28"/>
          <w:lang w:val="uk-UA" w:eastAsia="ru-RU"/>
        </w:rPr>
        <w:t>ВИВЧЕННЯ НОВОГО МАТЕРІАЛУ</w:t>
      </w: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6"/>
          <w:sz w:val="28"/>
          <w:szCs w:val="28"/>
          <w:lang w:eastAsia="ru-RU"/>
        </w:rPr>
      </w:pPr>
      <w:bookmarkStart w:id="0" w:name="Vub"/>
      <w:r w:rsidRPr="00C95844">
        <w:rPr>
          <w:rFonts w:ascii="Times New Roman" w:eastAsia="Times New Roman" w:hAnsi="Times New Roman" w:cs="Times New Roman"/>
          <w:b/>
          <w:bCs/>
          <w:i/>
          <w:color w:val="000080"/>
          <w:spacing w:val="6"/>
          <w:sz w:val="28"/>
          <w:szCs w:val="28"/>
          <w:lang w:val="uk-UA" w:eastAsia="ru-RU"/>
        </w:rPr>
        <w:t xml:space="preserve">І. </w:t>
      </w:r>
      <w:r w:rsidRPr="00C9584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6"/>
          <w:sz w:val="28"/>
          <w:szCs w:val="28"/>
          <w:lang w:val="uk-UA" w:eastAsia="ru-RU"/>
        </w:rPr>
        <w:t xml:space="preserve">Вибори до ВР УРСР 1990р. </w:t>
      </w:r>
      <w:bookmarkEnd w:id="0"/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 xml:space="preserve">У </w:t>
      </w:r>
      <w:proofErr w:type="spellStart"/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>березні—травні</w:t>
      </w:r>
      <w:proofErr w:type="spellEnd"/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 xml:space="preserve"> 1990 р. відбулися вибори народних депутатів до Верховної Ради УРСР і місцевих рад.</w:t>
      </w: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>Напередодні виборів розгорілась запекла боротьба навколо Зако</w:t>
      </w:r>
      <w:r w:rsidRPr="00C9584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lang w:val="uk-UA" w:eastAsia="ru-RU"/>
        </w:rPr>
        <w:t xml:space="preserve">ну УРСР про вибори. Законопроект, що був оприлюднений </w:t>
      </w:r>
      <w:smartTag w:uri="urn:schemas-microsoft-com:office:smarttags" w:element="date">
        <w:smartTagPr>
          <w:attr w:name="Year" w:val="1989"/>
          <w:attr w:name="Day" w:val="8"/>
          <w:attr w:name="Month" w:val="8"/>
          <w:attr w:name="ls" w:val="trans"/>
        </w:smartTagPr>
        <w:r w:rsidRPr="00C95844">
          <w:rPr>
            <w:rFonts w:ascii="Times New Roman" w:eastAsia="Times New Roman" w:hAnsi="Times New Roman" w:cs="Times New Roman"/>
            <w:color w:val="000080"/>
            <w:spacing w:val="2"/>
            <w:sz w:val="28"/>
            <w:szCs w:val="28"/>
            <w:lang w:val="uk-UA" w:eastAsia="ru-RU"/>
          </w:rPr>
          <w:t>8 серпня 1989 р.</w:t>
        </w:r>
      </w:smartTag>
      <w:r w:rsidRPr="00C9584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lang w:val="uk-UA" w:eastAsia="ru-RU"/>
        </w:rPr>
        <w:t xml:space="preserve">, в </w:t>
      </w:r>
      <w:r w:rsidRPr="00C9584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lang w:val="uk-UA" w:eastAsia="ru-RU"/>
        </w:rPr>
        <w:lastRenderedPageBreak/>
        <w:t>основному дублював союзний закон 1989 р., за яким ком</w:t>
      </w:r>
      <w:r w:rsidRPr="00C95844">
        <w:rPr>
          <w:rFonts w:ascii="Times New Roman" w:eastAsia="Times New Roman" w:hAnsi="Times New Roman" w:cs="Times New Roman"/>
          <w:color w:val="000080"/>
          <w:spacing w:val="6"/>
          <w:sz w:val="28"/>
          <w:szCs w:val="28"/>
          <w:lang w:val="uk-UA" w:eastAsia="ru-RU"/>
        </w:rPr>
        <w:t xml:space="preserve">партія отримувала певну квоту депутатських міст. Це положення, </w:t>
      </w:r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>а також положення про скликання з'їзду Рад УРСР викликали най</w:t>
      </w: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>більше обурення. Зрештою під тиском громадськості ці два поло</w:t>
      </w:r>
      <w:r w:rsidRPr="00C9584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lang w:val="uk-UA" w:eastAsia="ru-RU"/>
        </w:rPr>
        <w:t xml:space="preserve">ження були зняті. Народні депутати обиралися прямим таємним </w:t>
      </w:r>
      <w:r w:rsidRPr="00C9584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lang w:val="uk-UA" w:eastAsia="ru-RU"/>
        </w:rPr>
        <w:t>голосуванням на альтернативних засадах. Поряд з трудовими колек</w:t>
      </w:r>
      <w:r w:rsidRPr="00C9584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lang w:val="uk-UA" w:eastAsia="ru-RU"/>
        </w:rPr>
        <w:t>тивами право висувати кандидатів у депутати отримали і громадські організації.</w:t>
      </w: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 xml:space="preserve">Напередодні виборів було утворено Демократичний блок, який </w:t>
      </w:r>
      <w:r w:rsidRPr="00C9584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lang w:val="uk-UA" w:eastAsia="ru-RU"/>
        </w:rPr>
        <w:t xml:space="preserve">об'єднав усі опозиційні сили. Основою його був Народний рух України </w:t>
      </w:r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>за перебудову та різні неформальні організації. На 450 парламент</w:t>
      </w: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 xml:space="preserve">ських міст претендувало 3 тис. кандидатів. З 443 обраних депутатів </w:t>
      </w:r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 xml:space="preserve">111 були прихильниками Демократичного блоку. До того ж, склад </w:t>
      </w:r>
      <w:r w:rsidRPr="00C9584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lang w:val="uk-UA" w:eastAsia="ru-RU"/>
        </w:rPr>
        <w:t xml:space="preserve">ВР УРСР оновився на 90 %. Блок здобув перемогу в п'яти областях: </w:t>
      </w:r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>Львівській, Івано-Франківській, Тернопільській, Волинській, Київ</w:t>
      </w:r>
      <w:r w:rsidRPr="00C9584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lang w:val="uk-UA" w:eastAsia="ru-RU"/>
        </w:rPr>
        <w:t xml:space="preserve">ській. Вибори до місцевих рад засвідчили перемогу демократичних </w:t>
      </w:r>
      <w:r w:rsidRPr="00C9584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lang w:val="uk-UA" w:eastAsia="ru-RU"/>
        </w:rPr>
        <w:t>сил у Львівській, Івано-Франківській, Тернопільській областях, а та</w:t>
      </w:r>
      <w:r w:rsidRPr="00C95844">
        <w:rPr>
          <w:rFonts w:ascii="Times New Roman" w:eastAsia="Times New Roman" w:hAnsi="Times New Roman" w:cs="Times New Roman"/>
          <w:color w:val="000080"/>
          <w:spacing w:val="7"/>
          <w:sz w:val="28"/>
          <w:szCs w:val="28"/>
          <w:lang w:val="uk-UA" w:eastAsia="ru-RU"/>
        </w:rPr>
        <w:t>кож значний успіх у Києві та Харкові.</w:t>
      </w: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lang w:val="uk-UA" w:eastAsia="ru-RU"/>
        </w:rPr>
        <w:t xml:space="preserve">Хоча вибори 1990 р. не стали повною перемогою демократії, вони </w:t>
      </w:r>
      <w:r w:rsidRPr="00C9584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lang w:val="uk-UA" w:eastAsia="ru-RU"/>
        </w:rPr>
        <w:t xml:space="preserve">похитнули монополію компартії на владу. Уперше в історії Україна </w:t>
      </w:r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>отримала демократично обраний парламент.</w:t>
      </w: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lang w:val="uk-UA" w:eastAsia="ru-RU"/>
        </w:rPr>
        <w:t xml:space="preserve">Перша сесія ВР УРСР </w:t>
      </w:r>
      <w:r w:rsidRPr="00C9584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lang w:val="en-US" w:eastAsia="ru-RU"/>
        </w:rPr>
        <w:t>XII</w:t>
      </w:r>
      <w:r w:rsidRPr="00C9584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lang w:eastAsia="ru-RU"/>
        </w:rPr>
        <w:t xml:space="preserve"> </w:t>
      </w:r>
      <w:r w:rsidRPr="00C9584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lang w:val="uk-UA" w:eastAsia="ru-RU"/>
        </w:rPr>
        <w:t>скликання виявила діаметральну про</w:t>
      </w:r>
      <w:r w:rsidRPr="00C95844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>тилежність думок представників Демократичного блоку і парламент</w:t>
      </w:r>
      <w:r w:rsidRPr="00C9584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lang w:val="uk-UA" w:eastAsia="ru-RU"/>
        </w:rPr>
        <w:t xml:space="preserve">ської більшості. Трансляція сесії у прямому ефірі привернула до </w:t>
      </w: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>себе увагу всього населення. Верховна Рада стала працювати в пар</w:t>
      </w:r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>ламентському режимі.</w:t>
      </w: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>На початку червня 1990 р. було обрано керівний склад Верховної Ради. Головою ВР УРСР було обрано В. Івашка — першого секрета</w:t>
      </w:r>
      <w:r w:rsidRPr="00C9584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lang w:val="uk-UA" w:eastAsia="ru-RU"/>
        </w:rPr>
        <w:t>ря ЦК КПУ. (Згодом на цій посаді його змінив Л. Кравчук — колиш</w:t>
      </w: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>ній другий секретар ЦК КПУ, а за ним І. Плющ — голова Київсько</w:t>
      </w:r>
      <w:r w:rsidRPr="00C9584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lang w:val="uk-UA" w:eastAsia="ru-RU"/>
        </w:rPr>
        <w:t xml:space="preserve">го облвиконкому.) Першим заступником Голови Верховної Ради став </w:t>
      </w:r>
      <w:r w:rsidRPr="00C9584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lang w:val="uk-UA" w:eastAsia="ru-RU"/>
        </w:rPr>
        <w:t xml:space="preserve">І. Плющ, заступником — В. </w:t>
      </w:r>
      <w:proofErr w:type="spellStart"/>
      <w:r w:rsidRPr="00C9584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lang w:val="uk-UA" w:eastAsia="ru-RU"/>
        </w:rPr>
        <w:t>Гриньов</w:t>
      </w:r>
      <w:proofErr w:type="spellEnd"/>
      <w:r w:rsidRPr="00C9584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lang w:val="uk-UA" w:eastAsia="ru-RU"/>
        </w:rPr>
        <w:t>.</w:t>
      </w: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lang w:val="uk-UA" w:eastAsia="ru-RU"/>
        </w:rPr>
        <w:t>У перші дні діяльності Верховної Ради сформувалися дві політич</w:t>
      </w:r>
      <w:r w:rsidRPr="00C9584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lang w:val="uk-UA" w:eastAsia="ru-RU"/>
        </w:rPr>
        <w:t xml:space="preserve">ні течії: комуністична, яка утворила парламентську більшість «За </w:t>
      </w: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 xml:space="preserve">Радянську суверенну Україну» (неофіційна назва — «група 239», </w:t>
      </w:r>
      <w:proofErr w:type="spellStart"/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>бчолював</w:t>
      </w:r>
      <w:proofErr w:type="spellEnd"/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 xml:space="preserve"> О. Мороз) і опозиційна — Народна Рада, що об'єднала </w:t>
      </w:r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 xml:space="preserve">спочатку 79, а згодом 120 депутатів. На чолі Народної Ради став </w:t>
      </w:r>
      <w:r w:rsidRPr="00C95844">
        <w:rPr>
          <w:rFonts w:ascii="Times New Roman" w:eastAsia="Times New Roman" w:hAnsi="Times New Roman" w:cs="Times New Roman"/>
          <w:color w:val="000080"/>
          <w:spacing w:val="6"/>
          <w:sz w:val="28"/>
          <w:szCs w:val="28"/>
          <w:lang w:val="uk-UA" w:eastAsia="ru-RU"/>
        </w:rPr>
        <w:t>депутат від Львівщини академік І. Юхновський.</w:t>
      </w: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lang w:val="uk-UA" w:eastAsia="ru-RU"/>
        </w:rPr>
        <w:t xml:space="preserve">«Група 239» не була монолітною. Серед її представників були як ортодоксальні комуністи, так і ті, що дивились на події з прагматичних позицій. Згодом це призвело до того, що ВР УРСР виступила за </w:t>
      </w:r>
      <w:r w:rsidRPr="00C9584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lang w:val="uk-UA" w:eastAsia="ru-RU"/>
        </w:rPr>
        <w:t>суверенітет, а пізніше і за незалежність України.</w:t>
      </w: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ek"/>
      <w:r w:rsidRPr="00C95844">
        <w:rPr>
          <w:rFonts w:ascii="Times New Roman" w:eastAsia="Times New Roman" w:hAnsi="Times New Roman" w:cs="Times New Roman"/>
          <w:b/>
          <w:bCs/>
          <w:i/>
          <w:iCs/>
          <w:color w:val="000080"/>
          <w:spacing w:val="4"/>
          <w:sz w:val="28"/>
          <w:szCs w:val="28"/>
          <w:lang w:val="uk-UA" w:eastAsia="ru-RU"/>
        </w:rPr>
        <w:t xml:space="preserve">2. Декларація про державний суверенітет України. </w:t>
      </w:r>
      <w:bookmarkEnd w:id="1"/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6"/>
          <w:sz w:val="28"/>
          <w:szCs w:val="28"/>
          <w:lang w:val="uk-UA" w:eastAsia="ru-RU"/>
        </w:rPr>
        <w:t xml:space="preserve">У складі депутатів Верховної Ради УРСР </w:t>
      </w:r>
      <w:r w:rsidRPr="00C95844">
        <w:rPr>
          <w:rFonts w:ascii="Times New Roman" w:eastAsia="Times New Roman" w:hAnsi="Times New Roman" w:cs="Times New Roman"/>
          <w:color w:val="000080"/>
          <w:spacing w:val="6"/>
          <w:sz w:val="28"/>
          <w:szCs w:val="28"/>
          <w:lang w:val="en-US" w:eastAsia="ru-RU"/>
        </w:rPr>
        <w:t>XII</w:t>
      </w:r>
      <w:r w:rsidRPr="00C95844">
        <w:rPr>
          <w:rFonts w:ascii="Times New Roman" w:eastAsia="Times New Roman" w:hAnsi="Times New Roman" w:cs="Times New Roman"/>
          <w:color w:val="000080"/>
          <w:spacing w:val="6"/>
          <w:sz w:val="28"/>
          <w:szCs w:val="28"/>
          <w:lang w:eastAsia="ru-RU"/>
        </w:rPr>
        <w:t xml:space="preserve"> </w:t>
      </w:r>
      <w:r w:rsidRPr="00C95844">
        <w:rPr>
          <w:rFonts w:ascii="Times New Roman" w:eastAsia="Times New Roman" w:hAnsi="Times New Roman" w:cs="Times New Roman"/>
          <w:color w:val="000080"/>
          <w:spacing w:val="6"/>
          <w:sz w:val="28"/>
          <w:szCs w:val="28"/>
          <w:lang w:val="uk-UA" w:eastAsia="ru-RU"/>
        </w:rPr>
        <w:t xml:space="preserve">скликання (1990— </w:t>
      </w: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>1994) абсолютну більшість (239 чоловік) становила компартійна ча</w:t>
      </w:r>
      <w:r w:rsidRPr="00C95844">
        <w:rPr>
          <w:rFonts w:ascii="Times New Roman" w:eastAsia="Times New Roman" w:hAnsi="Times New Roman" w:cs="Times New Roman"/>
          <w:color w:val="000080"/>
          <w:spacing w:val="6"/>
          <w:sz w:val="28"/>
          <w:szCs w:val="28"/>
          <w:lang w:val="uk-UA" w:eastAsia="ru-RU"/>
        </w:rPr>
        <w:t xml:space="preserve">стина. </w:t>
      </w:r>
      <w:r w:rsidRPr="00C95844">
        <w:rPr>
          <w:rFonts w:ascii="Times New Roman" w:eastAsia="Times New Roman" w:hAnsi="Times New Roman" w:cs="Times New Roman"/>
          <w:color w:val="000080"/>
          <w:spacing w:val="6"/>
          <w:sz w:val="28"/>
          <w:szCs w:val="28"/>
          <w:lang w:val="uk-UA" w:eastAsia="ru-RU"/>
        </w:rPr>
        <w:lastRenderedPageBreak/>
        <w:t>Однак ідея національного відродження незалежності Украї</w:t>
      </w:r>
      <w:r w:rsidRPr="00C95844">
        <w:rPr>
          <w:rFonts w:ascii="Times New Roman" w:eastAsia="Times New Roman" w:hAnsi="Times New Roman" w:cs="Times New Roman"/>
          <w:color w:val="000080"/>
          <w:spacing w:val="16"/>
          <w:sz w:val="28"/>
          <w:szCs w:val="28"/>
          <w:lang w:val="uk-UA" w:eastAsia="ru-RU"/>
        </w:rPr>
        <w:t xml:space="preserve">ни заявляла про себе все активніше й наполегливіше устами </w:t>
      </w: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>меншості, національно-демократичної частини депутатів. Партійно-</w:t>
      </w:r>
      <w:r w:rsidRPr="00C95844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 xml:space="preserve">державне керівництво республіки не могло протистояти цим настроям </w:t>
      </w:r>
      <w:r w:rsidRPr="00C95844">
        <w:rPr>
          <w:rFonts w:ascii="Times New Roman" w:eastAsia="Times New Roman" w:hAnsi="Times New Roman" w:cs="Times New Roman"/>
          <w:color w:val="000080"/>
          <w:spacing w:val="11"/>
          <w:sz w:val="28"/>
          <w:szCs w:val="28"/>
          <w:lang w:val="uk-UA" w:eastAsia="ru-RU"/>
        </w:rPr>
        <w:t xml:space="preserve">і вперше пішло на крок, що суперечив політиці центру, який не </w:t>
      </w:r>
      <w:r w:rsidRPr="00C9584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lang w:val="uk-UA" w:eastAsia="ru-RU"/>
        </w:rPr>
        <w:t>збирався відмовлятися від диктату в ставленні до республік.</w:t>
      </w: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date">
        <w:smartTagPr>
          <w:attr w:name="Year" w:val="1990"/>
          <w:attr w:name="Day" w:val="16"/>
          <w:attr w:name="Month" w:val="7"/>
          <w:attr w:name="ls" w:val="trans"/>
        </w:smartTagPr>
        <w:r w:rsidRPr="00C95844">
          <w:rPr>
            <w:rFonts w:ascii="Times New Roman" w:eastAsia="Times New Roman" w:hAnsi="Times New Roman" w:cs="Times New Roman"/>
            <w:color w:val="000080"/>
            <w:spacing w:val="4"/>
            <w:sz w:val="28"/>
            <w:szCs w:val="28"/>
            <w:lang w:val="uk-UA" w:eastAsia="ru-RU"/>
          </w:rPr>
          <w:t>16 липня 1990 р.</w:t>
        </w:r>
      </w:smartTag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 xml:space="preserve"> Верховна Рада УРСР прийняла Декларацію про державний суверенітет України, якою було проголошено наміри </w:t>
      </w:r>
      <w:r w:rsidRPr="00C9584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lang w:val="uk-UA" w:eastAsia="ru-RU"/>
        </w:rPr>
        <w:t>народу України самостійно вирішувати свою долю («за» проголосу</w:t>
      </w:r>
      <w:r w:rsidRPr="00C9584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lang w:val="uk-UA" w:eastAsia="ru-RU"/>
        </w:rPr>
        <w:t>вало 355 депутатів, «проти» — 4).</w:t>
      </w: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b/>
          <w:i/>
          <w:iCs/>
          <w:color w:val="000080"/>
          <w:sz w:val="28"/>
          <w:szCs w:val="28"/>
          <w:lang w:val="uk-UA" w:eastAsia="ru-RU"/>
        </w:rPr>
        <w:t>Основні положення Декларації:</w:t>
      </w:r>
    </w:p>
    <w:p w:rsidR="00C95844" w:rsidRPr="00C95844" w:rsidRDefault="00C95844" w:rsidP="00C95844">
      <w:pPr>
        <w:numPr>
          <w:ilvl w:val="0"/>
          <w:numId w:val="2"/>
        </w:numPr>
        <w:spacing w:after="0" w:line="240" w:lineRule="auto"/>
        <w:ind w:left="1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>народ України становлять громадяни республіки всіх національ</w:t>
      </w:r>
      <w:r w:rsidRPr="00C9584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lang w:val="uk-UA" w:eastAsia="ru-RU"/>
        </w:rPr>
        <w:t>ностей;</w:t>
      </w:r>
    </w:p>
    <w:p w:rsidR="00C95844" w:rsidRPr="00C95844" w:rsidRDefault="00C95844" w:rsidP="00C95844">
      <w:pPr>
        <w:numPr>
          <w:ilvl w:val="0"/>
          <w:numId w:val="2"/>
        </w:numPr>
        <w:spacing w:after="0" w:line="240" w:lineRule="auto"/>
        <w:ind w:left="1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 xml:space="preserve">закріплено державний, народний, національний суверенітети, </w:t>
      </w:r>
      <w:r w:rsidRPr="00C9584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lang w:val="uk-UA" w:eastAsia="ru-RU"/>
        </w:rPr>
        <w:t>повноту і неподільність влади республіки в межах її території, неза</w:t>
      </w:r>
      <w:r w:rsidRPr="00C9584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lang w:val="uk-UA" w:eastAsia="ru-RU"/>
        </w:rPr>
        <w:t>лежність і рівноправність у зовнішніх зносинах;</w:t>
      </w:r>
    </w:p>
    <w:p w:rsidR="00C95844" w:rsidRPr="00C95844" w:rsidRDefault="00C95844" w:rsidP="00C95844">
      <w:pPr>
        <w:numPr>
          <w:ilvl w:val="0"/>
          <w:numId w:val="2"/>
        </w:numPr>
        <w:spacing w:after="0" w:line="240" w:lineRule="auto"/>
        <w:ind w:left="1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>поділ державної влади на законодавчу, виконавчу, судову;</w:t>
      </w:r>
    </w:p>
    <w:p w:rsidR="00C95844" w:rsidRPr="00C95844" w:rsidRDefault="00C95844" w:rsidP="00C95844">
      <w:pPr>
        <w:numPr>
          <w:ilvl w:val="0"/>
          <w:numId w:val="2"/>
        </w:numPr>
        <w:spacing w:after="0" w:line="240" w:lineRule="auto"/>
        <w:ind w:left="1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6"/>
          <w:sz w:val="28"/>
          <w:szCs w:val="28"/>
          <w:lang w:val="uk-UA" w:eastAsia="ru-RU"/>
        </w:rPr>
        <w:t xml:space="preserve">виняткове право народу України на володіння, користування </w:t>
      </w: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>і розпорядження національним багатством;</w:t>
      </w:r>
    </w:p>
    <w:p w:rsidR="00C95844" w:rsidRPr="00C95844" w:rsidRDefault="00C95844" w:rsidP="00C95844">
      <w:pPr>
        <w:numPr>
          <w:ilvl w:val="0"/>
          <w:numId w:val="2"/>
        </w:numPr>
        <w:spacing w:after="0" w:line="240" w:lineRule="auto"/>
        <w:ind w:left="15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6"/>
          <w:sz w:val="28"/>
          <w:szCs w:val="28"/>
          <w:lang w:val="uk-UA" w:eastAsia="ru-RU"/>
        </w:rPr>
        <w:t>самостійність України у вирішенні питань економіки, еколо</w:t>
      </w:r>
      <w:r w:rsidRPr="00C9584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lang w:val="uk-UA" w:eastAsia="ru-RU"/>
        </w:rPr>
        <w:t>гії, культурного розвитку, зовнішньої і внутрішньої безпеки, між</w:t>
      </w:r>
      <w:r w:rsidRPr="00C9584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lang w:val="uk-UA" w:eastAsia="ru-RU"/>
        </w:rPr>
        <w:t>народних відносин;</w:t>
      </w:r>
    </w:p>
    <w:p w:rsidR="00C95844" w:rsidRPr="00C95844" w:rsidRDefault="00C95844" w:rsidP="00C95844">
      <w:pPr>
        <w:numPr>
          <w:ilvl w:val="0"/>
          <w:numId w:val="2"/>
        </w:numPr>
        <w:spacing w:after="0" w:line="240" w:lineRule="auto"/>
        <w:ind w:left="1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lang w:val="uk-UA" w:eastAsia="ru-RU"/>
        </w:rPr>
        <w:t>миролюбна зовнішня політика, постійний нейтралітет;</w:t>
      </w:r>
    </w:p>
    <w:p w:rsidR="00C95844" w:rsidRPr="00C95844" w:rsidRDefault="00C95844" w:rsidP="00C95844">
      <w:pPr>
        <w:numPr>
          <w:ilvl w:val="0"/>
          <w:numId w:val="2"/>
        </w:numPr>
        <w:spacing w:after="0" w:line="240" w:lineRule="auto"/>
        <w:ind w:left="1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lang w:val="uk-UA" w:eastAsia="ru-RU"/>
        </w:rPr>
        <w:t>визнання верховенства загальнолюдських цінностей над кла</w:t>
      </w:r>
      <w:r w:rsidRPr="00C9584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lang w:val="uk-UA" w:eastAsia="ru-RU"/>
        </w:rPr>
        <w:t>совими;</w:t>
      </w:r>
    </w:p>
    <w:p w:rsidR="00C95844" w:rsidRPr="00C95844" w:rsidRDefault="00C95844" w:rsidP="00C95844">
      <w:pPr>
        <w:numPr>
          <w:ilvl w:val="0"/>
          <w:numId w:val="2"/>
        </w:numPr>
        <w:spacing w:after="0" w:line="240" w:lineRule="auto"/>
        <w:ind w:left="1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6"/>
          <w:sz w:val="28"/>
          <w:szCs w:val="28"/>
          <w:lang w:val="uk-UA" w:eastAsia="ru-RU"/>
        </w:rPr>
        <w:t xml:space="preserve">гарантія права на вільний національно-культурний розвиток </w:t>
      </w:r>
      <w:r w:rsidRPr="00C9584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lang w:val="uk-UA" w:eastAsia="ru-RU"/>
        </w:rPr>
        <w:t>усіх національностей, що проживають на території України;</w:t>
      </w:r>
    </w:p>
    <w:p w:rsidR="00C95844" w:rsidRPr="00C95844" w:rsidRDefault="00C95844" w:rsidP="00C95844">
      <w:pPr>
        <w:numPr>
          <w:ilvl w:val="0"/>
          <w:numId w:val="2"/>
        </w:numPr>
        <w:spacing w:after="0" w:line="240" w:lineRule="auto"/>
        <w:ind w:left="1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lang w:val="uk-UA" w:eastAsia="ru-RU"/>
        </w:rPr>
        <w:t>необхідність піклуватися про задоволення національно-культурних потреб українців за межами республіки.</w:t>
      </w: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>Через нерішучість і непослідовність більшості народних депутатів Декларації не було надано статусу конституційного акта. У ре</w:t>
      </w:r>
      <w:r w:rsidRPr="00C95844">
        <w:rPr>
          <w:rFonts w:ascii="Times New Roman" w:eastAsia="Times New Roman" w:hAnsi="Times New Roman" w:cs="Times New Roman"/>
          <w:color w:val="000080"/>
          <w:spacing w:val="7"/>
          <w:sz w:val="28"/>
          <w:szCs w:val="28"/>
          <w:lang w:val="uk-UA" w:eastAsia="ru-RU"/>
        </w:rPr>
        <w:t xml:space="preserve">зультаті вона могла залишитися планом на майбутнє, набором </w:t>
      </w:r>
      <w:r w:rsidRPr="00C9584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lang w:val="uk-UA" w:eastAsia="ru-RU"/>
        </w:rPr>
        <w:t xml:space="preserve">добрих побажань. </w:t>
      </w:r>
      <w:r w:rsidRPr="00C95844">
        <w:rPr>
          <w:rFonts w:ascii="Times New Roman" w:eastAsia="Times New Roman" w:hAnsi="Times New Roman" w:cs="Times New Roman"/>
          <w:color w:val="000080"/>
          <w:spacing w:val="7"/>
          <w:sz w:val="28"/>
          <w:szCs w:val="28"/>
          <w:lang w:val="uk-UA" w:eastAsia="ru-RU"/>
        </w:rPr>
        <w:t>Незабаром після прийняття Декларації Верховна Рада розгляну</w:t>
      </w: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 xml:space="preserve">ла заяву Івашка і задовольнила його прохання про відставку. </w:t>
      </w:r>
      <w:smartTag w:uri="urn:schemas-microsoft-com:office:smarttags" w:element="date">
        <w:smartTagPr>
          <w:attr w:name="Year" w:val="1990"/>
          <w:attr w:name="Day" w:val="18"/>
          <w:attr w:name="Month" w:val="7"/>
          <w:attr w:name="ls" w:val="trans"/>
        </w:smartTagPr>
        <w:r w:rsidRPr="00C95844">
          <w:rPr>
            <w:rFonts w:ascii="Times New Roman" w:eastAsia="Times New Roman" w:hAnsi="Times New Roman" w:cs="Times New Roman"/>
            <w:color w:val="000080"/>
            <w:spacing w:val="3"/>
            <w:sz w:val="28"/>
            <w:szCs w:val="28"/>
            <w:lang w:val="uk-UA" w:eastAsia="ru-RU"/>
          </w:rPr>
          <w:t>18 лип</w:t>
        </w:r>
        <w:r w:rsidRPr="00C95844">
          <w:rPr>
            <w:rFonts w:ascii="Times New Roman" w:eastAsia="Times New Roman" w:hAnsi="Times New Roman" w:cs="Times New Roman"/>
            <w:color w:val="000080"/>
            <w:spacing w:val="4"/>
            <w:sz w:val="28"/>
            <w:szCs w:val="28"/>
            <w:lang w:val="uk-UA" w:eastAsia="ru-RU"/>
          </w:rPr>
          <w:t>ня 1990 р.</w:t>
        </w:r>
      </w:smartTag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 xml:space="preserve"> Головою ВР УРСР було обрано Л. Кравчука.</w:t>
      </w: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eastAsia="ru-RU"/>
        </w:rPr>
      </w:pP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ol"/>
      <w:r w:rsidRPr="00C95844">
        <w:rPr>
          <w:rFonts w:ascii="Times New Roman" w:eastAsia="Times New Roman" w:hAnsi="Times New Roman" w:cs="Times New Roman"/>
          <w:b/>
          <w:color w:val="000080"/>
          <w:spacing w:val="4"/>
          <w:sz w:val="28"/>
          <w:szCs w:val="28"/>
          <w:lang w:val="uk-UA" w:eastAsia="ru-RU"/>
        </w:rPr>
        <w:t xml:space="preserve">3. </w:t>
      </w:r>
      <w:r w:rsidRPr="00C95844">
        <w:rPr>
          <w:rFonts w:ascii="Times New Roman" w:eastAsia="Times New Roman" w:hAnsi="Times New Roman" w:cs="Times New Roman"/>
          <w:b/>
          <w:i/>
          <w:iCs/>
          <w:color w:val="000080"/>
          <w:spacing w:val="4"/>
          <w:sz w:val="28"/>
          <w:szCs w:val="28"/>
          <w:lang w:val="uk-UA" w:eastAsia="ru-RU"/>
        </w:rPr>
        <w:t>Політична конфронтація восени 1990р. Провал спроб збе</w:t>
      </w:r>
      <w:r w:rsidRPr="00C95844">
        <w:rPr>
          <w:rFonts w:ascii="Times New Roman" w:eastAsia="Times New Roman" w:hAnsi="Times New Roman" w:cs="Times New Roman"/>
          <w:b/>
          <w:i/>
          <w:iCs/>
          <w:color w:val="000080"/>
          <w:spacing w:val="-8"/>
          <w:sz w:val="28"/>
          <w:szCs w:val="28"/>
          <w:lang w:val="uk-UA" w:eastAsia="ru-RU"/>
        </w:rPr>
        <w:t>реження СРСР.</w:t>
      </w:r>
      <w:bookmarkEnd w:id="2"/>
    </w:p>
    <w:p w:rsidR="00C95844" w:rsidRPr="00C95844" w:rsidRDefault="00C95844" w:rsidP="00C9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lang w:val="uk-UA" w:eastAsia="ru-RU"/>
        </w:rPr>
        <w:t>Щоб зберегти СРСР, покласти край «параду суверенітетів», союз</w:t>
      </w:r>
      <w:r w:rsidRPr="00C9584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lang w:val="uk-UA" w:eastAsia="ru-RU"/>
        </w:rPr>
        <w:t xml:space="preserve">не керівництво вирішило ініціювати укладення нового союзного </w:t>
      </w:r>
      <w:r w:rsidRPr="00C9584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lang w:val="uk-UA" w:eastAsia="ru-RU"/>
        </w:rPr>
        <w:t xml:space="preserve">договору. </w:t>
      </w: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lang w:val="uk-UA" w:eastAsia="ru-RU"/>
        </w:rPr>
        <w:t xml:space="preserve">В Україні до підписання нового союзного договору ставилися не </w:t>
      </w:r>
      <w:r w:rsidRPr="00C95844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 xml:space="preserve">однозначно. Під тиском громадськості </w:t>
      </w:r>
      <w:smartTag w:uri="urn:schemas-microsoft-com:office:smarttags" w:element="date">
        <w:smartTagPr>
          <w:attr w:name="Year" w:val="1990"/>
          <w:attr w:name="Day" w:val="17"/>
          <w:attr w:name="Month" w:val="10"/>
          <w:attr w:name="ls" w:val="trans"/>
        </w:smartTagPr>
        <w:r w:rsidRPr="00C95844">
          <w:rPr>
            <w:rFonts w:ascii="Times New Roman" w:eastAsia="Times New Roman" w:hAnsi="Times New Roman" w:cs="Times New Roman"/>
            <w:color w:val="000080"/>
            <w:sz w:val="28"/>
            <w:szCs w:val="28"/>
            <w:lang w:val="uk-UA" w:eastAsia="ru-RU"/>
          </w:rPr>
          <w:t>17 жовтня 1990р.</w:t>
        </w:r>
      </w:smartTag>
      <w:r w:rsidRPr="00C95844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 xml:space="preserve"> ВР УРСР </w:t>
      </w:r>
      <w:r w:rsidRPr="00C9584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lang w:val="uk-UA" w:eastAsia="ru-RU"/>
        </w:rPr>
        <w:t xml:space="preserve">приймає постанову, в якій визнавалося передчасним підписання </w:t>
      </w:r>
      <w:r w:rsidRPr="00C95844">
        <w:rPr>
          <w:rFonts w:ascii="Times New Roman" w:eastAsia="Times New Roman" w:hAnsi="Times New Roman" w:cs="Times New Roman"/>
          <w:color w:val="000080"/>
          <w:spacing w:val="-3"/>
          <w:sz w:val="28"/>
          <w:szCs w:val="28"/>
          <w:lang w:val="uk-UA" w:eastAsia="ru-RU"/>
        </w:rPr>
        <w:t>нового союзного договору до затвердження нової конституції Украї</w:t>
      </w:r>
      <w:r w:rsidRPr="00C95844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 xml:space="preserve">ни. 20 листопада Росія і </w:t>
      </w:r>
      <w:r w:rsidRPr="00C95844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lastRenderedPageBreak/>
        <w:t>Україна підписали угоду про визнання су</w:t>
      </w:r>
      <w:r w:rsidRPr="00C9584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lang w:val="uk-UA" w:eastAsia="ru-RU"/>
        </w:rPr>
        <w:t>веренітету одна одної і про необхідність співпраці на взаємовигідних умовах. Аналогічна угода була підписана з Казахстаном. Таким чином, союзний центр фактично усувався, формувалися обриси кон</w:t>
      </w:r>
      <w:r w:rsidRPr="00C95844">
        <w:rPr>
          <w:rFonts w:ascii="Times New Roman" w:eastAsia="Times New Roman" w:hAnsi="Times New Roman" w:cs="Times New Roman"/>
          <w:color w:val="000080"/>
          <w:spacing w:val="-6"/>
          <w:sz w:val="28"/>
          <w:szCs w:val="28"/>
          <w:lang w:val="uk-UA" w:eastAsia="ru-RU"/>
        </w:rPr>
        <w:t>федеративного союзу.</w:t>
      </w: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lang w:val="uk-UA" w:eastAsia="ru-RU"/>
        </w:rPr>
        <w:t xml:space="preserve">Тому </w:t>
      </w:r>
      <w:r w:rsidRPr="00C95844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>консервативні сили, і зокрема депутатська група «Союз» ВР СРСР, закликали М. Горбачова як президента винести на Всесоюзний ре</w:t>
      </w:r>
      <w:r w:rsidRPr="00C95844">
        <w:rPr>
          <w:rFonts w:ascii="Times New Roman" w:eastAsia="Times New Roman" w:hAnsi="Times New Roman" w:cs="Times New Roman"/>
          <w:color w:val="000080"/>
          <w:spacing w:val="-2"/>
          <w:sz w:val="28"/>
          <w:szCs w:val="28"/>
          <w:lang w:val="uk-UA" w:eastAsia="ru-RU"/>
        </w:rPr>
        <w:t xml:space="preserve">ферендум питання щодо майбутньої долі СРСР. На референдум було </w:t>
      </w:r>
      <w:r w:rsidRPr="00C9584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lang w:val="uk-UA" w:eastAsia="ru-RU"/>
        </w:rPr>
        <w:t>винесене таке питання: «Чи вважаєте Ви необхідним збереження Союзу Радянських Соціалістичних Республік як оновленої федера</w:t>
      </w:r>
      <w:r w:rsidRPr="00C95844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>ції рівноправних суверенних республік, у якій повною мірою гаран</w:t>
      </w:r>
      <w:r w:rsidRPr="00C95844">
        <w:rPr>
          <w:rFonts w:ascii="Times New Roman" w:eastAsia="Times New Roman" w:hAnsi="Times New Roman" w:cs="Times New Roman"/>
          <w:color w:val="000080"/>
          <w:spacing w:val="-1"/>
          <w:sz w:val="28"/>
          <w:szCs w:val="28"/>
          <w:lang w:val="uk-UA" w:eastAsia="ru-RU"/>
        </w:rPr>
        <w:t>туватимуться права і свободи людини будь-якої національності?</w:t>
      </w: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>Голова ВР УРСР Л. Кравчук запропонував одно</w:t>
      </w:r>
      <w:r w:rsidRPr="00C9584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lang w:val="uk-UA" w:eastAsia="ru-RU"/>
        </w:rPr>
        <w:t>часно із загальнодержавним референдумом провести в Україні опи</w:t>
      </w:r>
      <w:r w:rsidRPr="00C95844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>тування населення щодо суті майбутнього єдиного державного утво</w:t>
      </w:r>
      <w:r w:rsidRPr="00C95844">
        <w:rPr>
          <w:rFonts w:ascii="Times New Roman" w:eastAsia="Times New Roman" w:hAnsi="Times New Roman" w:cs="Times New Roman"/>
          <w:color w:val="000080"/>
          <w:spacing w:val="9"/>
          <w:sz w:val="28"/>
          <w:szCs w:val="28"/>
          <w:lang w:val="uk-UA" w:eastAsia="ru-RU"/>
        </w:rPr>
        <w:t xml:space="preserve">рення. ВР УРСР затвердила додаткове запитання: «Чи згодні Ви </w:t>
      </w:r>
      <w:r w:rsidRPr="00C95844">
        <w:rPr>
          <w:rFonts w:ascii="Times New Roman" w:eastAsia="Times New Roman" w:hAnsi="Times New Roman" w:cs="Times New Roman"/>
          <w:color w:val="000080"/>
          <w:spacing w:val="10"/>
          <w:sz w:val="28"/>
          <w:szCs w:val="28"/>
          <w:lang w:val="uk-UA" w:eastAsia="ru-RU"/>
        </w:rPr>
        <w:t>з тим, що Україна має бути у складі Союзу радянських суве</w:t>
      </w:r>
      <w:r w:rsidRPr="00C9584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lang w:val="uk-UA" w:eastAsia="ru-RU"/>
        </w:rPr>
        <w:t xml:space="preserve">ренних держав на засадах Декларації про державний суверенітет </w:t>
      </w:r>
      <w:r w:rsidRPr="00C95844">
        <w:rPr>
          <w:rFonts w:ascii="Times New Roman" w:eastAsia="Times New Roman" w:hAnsi="Times New Roman" w:cs="Times New Roman"/>
          <w:color w:val="000080"/>
          <w:spacing w:val="-4"/>
          <w:sz w:val="28"/>
          <w:szCs w:val="28"/>
          <w:lang w:val="uk-UA" w:eastAsia="ru-RU"/>
        </w:rPr>
        <w:t>України? »</w:t>
      </w: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date">
        <w:smartTagPr>
          <w:attr w:name="Year" w:val="1991"/>
          <w:attr w:name="Day" w:val="17"/>
          <w:attr w:name="Month" w:val="3"/>
          <w:attr w:name="ls" w:val="trans"/>
        </w:smartTagPr>
        <w:r w:rsidRPr="00C95844">
          <w:rPr>
            <w:rFonts w:ascii="Times New Roman" w:eastAsia="Times New Roman" w:hAnsi="Times New Roman" w:cs="Times New Roman"/>
            <w:color w:val="000080"/>
            <w:spacing w:val="5"/>
            <w:sz w:val="28"/>
            <w:szCs w:val="28"/>
            <w:lang w:val="uk-UA" w:eastAsia="ru-RU"/>
          </w:rPr>
          <w:t>17 березня 1991 р.</w:t>
        </w:r>
      </w:smartTag>
      <w:r w:rsidRPr="00C9584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lang w:val="uk-UA" w:eastAsia="ru-RU"/>
        </w:rPr>
        <w:t xml:space="preserve"> референдум відбувся, у якому взяли участь 83,5 % виборців. Народ України відповів позитивно як на перше </w:t>
      </w:r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 xml:space="preserve">(70,2 % від кількості тих, хто взяв участь у голосуванні), так і на </w:t>
      </w: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 xml:space="preserve">друге питання (80,2 %). Незважаючи на суперечливість результатів </w:t>
      </w:r>
      <w:r w:rsidRPr="00C95844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t xml:space="preserve">референдуму й опитування (на голосування виносилися, по суті, різні </w:t>
      </w:r>
      <w:r w:rsidRPr="00C9584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lang w:val="uk-UA" w:eastAsia="ru-RU"/>
        </w:rPr>
        <w:t>форми національно-державного устрою), було очевидно, що громад</w:t>
      </w:r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 xml:space="preserve">ська думка в Україні схиляється у бік незалежності. Таким чином, </w:t>
      </w: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 xml:space="preserve">не вступаючи в пряму конфронтацію з президентом і ВР СРСР, ВР </w:t>
      </w:r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 xml:space="preserve">УРСР здобула підтримку народу, домігшись схвалення Декларації </w:t>
      </w: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>про державний суверенітет.</w:t>
      </w:r>
    </w:p>
    <w:p w:rsidR="00C95844" w:rsidRPr="00C95844" w:rsidRDefault="00C95844" w:rsidP="00C9584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 xml:space="preserve">Після референдуму розпочався так званий «Новоогарьовський </w:t>
      </w: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 xml:space="preserve">процес» — переговори керівників 9 республік, включаючи Україну, </w:t>
      </w:r>
      <w:r w:rsidRPr="00C95844">
        <w:rPr>
          <w:rFonts w:ascii="Times New Roman" w:eastAsia="Times New Roman" w:hAnsi="Times New Roman" w:cs="Times New Roman"/>
          <w:color w:val="000080"/>
          <w:spacing w:val="7"/>
          <w:sz w:val="28"/>
          <w:szCs w:val="28"/>
          <w:lang w:val="uk-UA" w:eastAsia="ru-RU"/>
        </w:rPr>
        <w:t xml:space="preserve">з президентом СРСР М. Горбачовим про новий союзний договір. </w:t>
      </w:r>
      <w:r w:rsidRPr="00C95844">
        <w:rPr>
          <w:rFonts w:ascii="Times New Roman" w:eastAsia="Times New Roman" w:hAnsi="Times New Roman" w:cs="Times New Roman"/>
          <w:color w:val="000080"/>
          <w:spacing w:val="1"/>
          <w:sz w:val="28"/>
          <w:szCs w:val="28"/>
          <w:lang w:val="uk-UA" w:eastAsia="ru-RU"/>
        </w:rPr>
        <w:t xml:space="preserve">В останньому варіанті договору передбачалося, що союзні відомства поступляться значною кількістю повноважень, але Радянський Союз </w:t>
      </w:r>
      <w:r w:rsidRPr="00C95844">
        <w:rPr>
          <w:rFonts w:ascii="Times New Roman" w:eastAsia="Times New Roman" w:hAnsi="Times New Roman" w:cs="Times New Roman"/>
          <w:color w:val="000080"/>
          <w:spacing w:val="2"/>
          <w:sz w:val="28"/>
          <w:szCs w:val="28"/>
          <w:lang w:val="uk-UA" w:eastAsia="ru-RU"/>
        </w:rPr>
        <w:t>мав залишитися федерацією республік, а не співдружністю суверенних держав конфедеративного типу. Попереднє підписання догово</w:t>
      </w: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 xml:space="preserve">ру планувалося провести </w:t>
      </w:r>
      <w:smartTag w:uri="urn:schemas-microsoft-com:office:smarttags" w:element="date">
        <w:smartTagPr>
          <w:attr w:name="Year" w:val="1991"/>
          <w:attr w:name="Day" w:val="20"/>
          <w:attr w:name="Month" w:val="8"/>
          <w:attr w:name="ls" w:val="trans"/>
        </w:smartTagPr>
        <w:r w:rsidRPr="00C95844">
          <w:rPr>
            <w:rFonts w:ascii="Times New Roman" w:eastAsia="Times New Roman" w:hAnsi="Times New Roman" w:cs="Times New Roman"/>
            <w:color w:val="000080"/>
            <w:spacing w:val="3"/>
            <w:sz w:val="28"/>
            <w:szCs w:val="28"/>
            <w:lang w:val="uk-UA" w:eastAsia="ru-RU"/>
          </w:rPr>
          <w:t>20 серпня 1991 р.</w:t>
        </w:r>
      </w:smartTag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 xml:space="preserve"> Це була остання спроба </w:t>
      </w:r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>Горбачова шляхом компромісу між республіками і центром вряту</w:t>
      </w: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 xml:space="preserve">вати державну цілісність СРСР. Але тут втрутилися консервативні </w:t>
      </w:r>
      <w:r w:rsidRPr="00C95844">
        <w:rPr>
          <w:rFonts w:ascii="Times New Roman" w:eastAsia="Times New Roman" w:hAnsi="Times New Roman" w:cs="Times New Roman"/>
          <w:color w:val="000080"/>
          <w:spacing w:val="4"/>
          <w:sz w:val="28"/>
          <w:szCs w:val="28"/>
          <w:lang w:val="uk-UA" w:eastAsia="ru-RU"/>
        </w:rPr>
        <w:t>сили, які прагнули не лише зберегти єдину союзну державу, а й не допустити її оновлення у будь-якій формі.</w:t>
      </w:r>
    </w:p>
    <w:p w:rsidR="00C95844" w:rsidRPr="00C95844" w:rsidRDefault="00C95844" w:rsidP="00C9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C95844">
        <w:rPr>
          <w:rFonts w:ascii="Times New Roman" w:eastAsia="Times New Roman" w:hAnsi="Times New Roman" w:cs="Times New Roman"/>
          <w:color w:val="000080"/>
          <w:spacing w:val="-15"/>
          <w:sz w:val="28"/>
          <w:szCs w:val="28"/>
          <w:lang w:val="uk-UA" w:eastAsia="ru-RU"/>
        </w:rPr>
        <w:t xml:space="preserve">ЗАКРІПЛЕННЯ НОВИХ ЗНАНЬ </w:t>
      </w:r>
    </w:p>
    <w:p w:rsidR="00C95844" w:rsidRPr="00C95844" w:rsidRDefault="00C95844" w:rsidP="00C95844">
      <w:pPr>
        <w:numPr>
          <w:ilvl w:val="0"/>
          <w:numId w:val="3"/>
        </w:num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3"/>
          <w:sz w:val="28"/>
          <w:szCs w:val="28"/>
          <w:lang w:val="uk-UA" w:eastAsia="ru-RU"/>
        </w:rPr>
        <w:t>Які результати виборів до ВР УРСР 1990 р.?</w:t>
      </w:r>
    </w:p>
    <w:p w:rsidR="00C95844" w:rsidRPr="00C95844" w:rsidRDefault="00C95844" w:rsidP="00C95844">
      <w:pPr>
        <w:numPr>
          <w:ilvl w:val="0"/>
          <w:numId w:val="3"/>
        </w:num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8"/>
          <w:sz w:val="28"/>
          <w:szCs w:val="28"/>
          <w:lang w:val="uk-UA" w:eastAsia="ru-RU"/>
        </w:rPr>
        <w:t xml:space="preserve">Коли було прийнято Декларацію про державний суверенітет </w:t>
      </w:r>
      <w:r w:rsidRPr="00C9584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lang w:val="uk-UA" w:eastAsia="ru-RU"/>
        </w:rPr>
        <w:t>України?</w:t>
      </w:r>
    </w:p>
    <w:p w:rsidR="00C95844" w:rsidRPr="00C95844" w:rsidRDefault="00C95844" w:rsidP="00C95844">
      <w:pPr>
        <w:numPr>
          <w:ilvl w:val="0"/>
          <w:numId w:val="3"/>
        </w:num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6"/>
          <w:sz w:val="28"/>
          <w:szCs w:val="28"/>
          <w:lang w:val="uk-UA" w:eastAsia="ru-RU"/>
        </w:rPr>
        <w:t xml:space="preserve">Охарактеризуйте суть політичної боротьби восени 1990 р. </w:t>
      </w:r>
    </w:p>
    <w:p w:rsidR="00C95844" w:rsidRPr="00C95844" w:rsidRDefault="00C95844" w:rsidP="00C95844">
      <w:pPr>
        <w:numPr>
          <w:ilvl w:val="0"/>
          <w:numId w:val="3"/>
        </w:numPr>
        <w:spacing w:after="10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84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lang w:val="uk-UA" w:eastAsia="ru-RU"/>
        </w:rPr>
        <w:t xml:space="preserve">З якою метою було проведено референдум </w:t>
      </w:r>
      <w:smartTag w:uri="urn:schemas-microsoft-com:office:smarttags" w:element="date">
        <w:smartTagPr>
          <w:attr w:name="Year" w:val="1991"/>
          <w:attr w:name="Day" w:val="17"/>
          <w:attr w:name="Month" w:val="3"/>
          <w:attr w:name="ls" w:val="trans"/>
        </w:smartTagPr>
        <w:r w:rsidRPr="00C95844">
          <w:rPr>
            <w:rFonts w:ascii="Times New Roman" w:eastAsia="Times New Roman" w:hAnsi="Times New Roman" w:cs="Times New Roman"/>
            <w:color w:val="000080"/>
            <w:spacing w:val="5"/>
            <w:sz w:val="28"/>
            <w:szCs w:val="28"/>
            <w:lang w:val="uk-UA" w:eastAsia="ru-RU"/>
          </w:rPr>
          <w:t>17 березня 1991р.</w:t>
        </w:r>
      </w:smartTag>
      <w:r w:rsidRPr="00C95844">
        <w:rPr>
          <w:rFonts w:ascii="Times New Roman" w:eastAsia="Times New Roman" w:hAnsi="Times New Roman" w:cs="Times New Roman"/>
          <w:color w:val="000080"/>
          <w:spacing w:val="5"/>
          <w:sz w:val="28"/>
          <w:szCs w:val="28"/>
          <w:lang w:val="uk-UA" w:eastAsia="ru-RU"/>
        </w:rPr>
        <w:t xml:space="preserve"> </w:t>
      </w:r>
      <w:r w:rsidRPr="00C95844">
        <w:rPr>
          <w:rFonts w:ascii="Times New Roman" w:eastAsia="Times New Roman" w:hAnsi="Times New Roman" w:cs="Times New Roman"/>
          <w:color w:val="000080"/>
          <w:spacing w:val="7"/>
          <w:sz w:val="28"/>
          <w:szCs w:val="28"/>
          <w:lang w:val="uk-UA" w:eastAsia="ru-RU"/>
        </w:rPr>
        <w:t>Які його наслідки?</w:t>
      </w:r>
    </w:p>
    <w:p w:rsidR="00756660" w:rsidRDefault="00756660"/>
    <w:sectPr w:rsidR="00756660" w:rsidSect="0075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FDB"/>
    <w:multiLevelType w:val="hybridMultilevel"/>
    <w:tmpl w:val="8832459A"/>
    <w:lvl w:ilvl="0" w:tplc="1EECC196">
      <w:start w:val="1"/>
      <w:numFmt w:val="bullet"/>
      <w:lvlText w:val=""/>
      <w:lvlJc w:val="left"/>
      <w:pPr>
        <w:tabs>
          <w:tab w:val="num" w:pos="937"/>
        </w:tabs>
        <w:ind w:left="824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77C78"/>
    <w:multiLevelType w:val="hybridMultilevel"/>
    <w:tmpl w:val="CB365720"/>
    <w:lvl w:ilvl="0" w:tplc="1EECC196">
      <w:start w:val="1"/>
      <w:numFmt w:val="bullet"/>
      <w:lvlText w:val=""/>
      <w:lvlJc w:val="left"/>
      <w:pPr>
        <w:tabs>
          <w:tab w:val="num" w:pos="39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E6824"/>
    <w:multiLevelType w:val="hybridMultilevel"/>
    <w:tmpl w:val="E21E2176"/>
    <w:lvl w:ilvl="0" w:tplc="1EECC196">
      <w:start w:val="1"/>
      <w:numFmt w:val="bullet"/>
      <w:lvlText w:val=""/>
      <w:lvlJc w:val="left"/>
      <w:pPr>
        <w:tabs>
          <w:tab w:val="num" w:pos="757"/>
        </w:tabs>
        <w:ind w:left="644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5844"/>
    <w:rsid w:val="00140C2C"/>
    <w:rsid w:val="00693901"/>
    <w:rsid w:val="00756660"/>
    <w:rsid w:val="00C95844"/>
    <w:rsid w:val="00F3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844"/>
    <w:rPr>
      <w:color w:val="8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5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o.vspu.net/SAIT/inst_kaf/kafedru/matem_fizuka_tex_osv/www/Prakt_IT/PIDSUMOK/2010_2011/grupa/kozak_vitaliy/pidrushnik/Yroki_2/17_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o.vspu.net/SAIT/inst_kaf/kafedru/matem_fizuka_tex_osv/www/Prakt_IT/PIDSUMOK/2010_2011/grupa/kozak_vitaliy/pidrushnik/Yroki_2/17_1.htm" TargetMode="External"/><Relationship Id="rId5" Type="http://schemas.openxmlformats.org/officeDocument/2006/relationships/hyperlink" Target="http://ito.vspu.net/SAIT/inst_kaf/kafedru/matem_fizuka_tex_osv/www/Prakt_IT/PIDSUMOK/2010_2011/grupa/kozak_vitaliy/pidrushnik/Yroki_2/17_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8295</Characters>
  <Application>Microsoft Office Word</Application>
  <DocSecurity>0</DocSecurity>
  <Lines>69</Lines>
  <Paragraphs>19</Paragraphs>
  <ScaleCrop>false</ScaleCrop>
  <Company>Microsoft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2013-03-12T20:21:00Z</dcterms:created>
  <dcterms:modified xsi:type="dcterms:W3CDTF">2013-03-12T20:22:00Z</dcterms:modified>
</cp:coreProperties>
</file>